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952" w14:textId="4DB2CB43" w:rsidR="00F34700" w:rsidRPr="00AD7B79" w:rsidRDefault="00AD7B79" w:rsidP="00AD7B79">
      <w:pPr>
        <w:jc w:val="right"/>
        <w:rPr>
          <w:b/>
          <w:sz w:val="28"/>
          <w:szCs w:val="28"/>
        </w:rPr>
      </w:pPr>
      <w:r w:rsidRPr="00AD7B79">
        <w:rPr>
          <w:b/>
          <w:sz w:val="28"/>
          <w:szCs w:val="28"/>
        </w:rPr>
        <w:t>Brighton First Presbyterian Church</w:t>
      </w:r>
    </w:p>
    <w:p w14:paraId="5F2CA6EC" w14:textId="77777777" w:rsidR="00AD7B79" w:rsidRDefault="00AD7B79" w:rsidP="00AD7B79">
      <w:pPr>
        <w:jc w:val="right"/>
      </w:pPr>
    </w:p>
    <w:p w14:paraId="1ABECAB3" w14:textId="4F0CA6EA" w:rsidR="00AD7B79" w:rsidRPr="00FE65C6" w:rsidRDefault="00AD7B79" w:rsidP="00AD7B79">
      <w:pPr>
        <w:jc w:val="center"/>
        <w:rPr>
          <w:b/>
          <w:sz w:val="36"/>
          <w:szCs w:val="36"/>
        </w:rPr>
      </w:pPr>
      <w:r w:rsidRPr="00FE65C6">
        <w:rPr>
          <w:b/>
          <w:sz w:val="36"/>
          <w:szCs w:val="36"/>
        </w:rPr>
        <w:t>SERVICE of WITNESS to the RESURRECTION</w:t>
      </w:r>
    </w:p>
    <w:p w14:paraId="336C5086" w14:textId="62F9F024" w:rsidR="00AD7B79" w:rsidRPr="00FE65C6" w:rsidRDefault="00FE65C6" w:rsidP="00AD7B79">
      <w:pPr>
        <w:jc w:val="center"/>
        <w:rPr>
          <w:b/>
          <w:sz w:val="28"/>
          <w:szCs w:val="28"/>
        </w:rPr>
      </w:pPr>
      <w:r w:rsidRPr="00FE65C6">
        <w:rPr>
          <w:b/>
          <w:sz w:val="28"/>
          <w:szCs w:val="28"/>
        </w:rPr>
        <w:t>Church Policy for Funerals and Memorial Services</w:t>
      </w:r>
    </w:p>
    <w:p w14:paraId="297E88FE" w14:textId="77777777" w:rsidR="00FE65C6" w:rsidRPr="00FE65C6" w:rsidRDefault="00FE65C6" w:rsidP="00AD7B79">
      <w:pPr>
        <w:jc w:val="center"/>
        <w:rPr>
          <w:sz w:val="28"/>
          <w:szCs w:val="28"/>
        </w:rPr>
      </w:pPr>
    </w:p>
    <w:p w14:paraId="619719B3" w14:textId="4674FDD7" w:rsidR="00AD7B79" w:rsidRDefault="00AD7B79" w:rsidP="00AD7B79">
      <w:pPr>
        <w:rPr>
          <w:sz w:val="24"/>
          <w:szCs w:val="24"/>
        </w:rPr>
      </w:pPr>
      <w:r>
        <w:rPr>
          <w:sz w:val="24"/>
          <w:szCs w:val="24"/>
        </w:rPr>
        <w:t xml:space="preserve">As your church family, Brighton First Presbyterian Church, Session and members extend our deepest sympathies for your loss.  </w:t>
      </w:r>
      <w:proofErr w:type="gramStart"/>
      <w:r>
        <w:rPr>
          <w:sz w:val="24"/>
          <w:szCs w:val="24"/>
        </w:rPr>
        <w:t>In the midst of</w:t>
      </w:r>
      <w:proofErr w:type="gramEnd"/>
      <w:r>
        <w:rPr>
          <w:sz w:val="24"/>
          <w:szCs w:val="24"/>
        </w:rPr>
        <w:t xml:space="preserve"> your grief, may you sense God’s comforting presence and never-ending love for you and your family.</w:t>
      </w:r>
    </w:p>
    <w:p w14:paraId="113AEC90" w14:textId="1C92006B" w:rsidR="00AD7B79" w:rsidRDefault="00AD7B79" w:rsidP="00AD7B79">
      <w:pPr>
        <w:rPr>
          <w:sz w:val="24"/>
          <w:szCs w:val="24"/>
        </w:rPr>
      </w:pPr>
    </w:p>
    <w:p w14:paraId="2826D3E0" w14:textId="79B27A3F" w:rsidR="00AD7B79" w:rsidRDefault="00AD7B79" w:rsidP="00AD7B79">
      <w:pPr>
        <w:rPr>
          <w:sz w:val="24"/>
          <w:szCs w:val="24"/>
        </w:rPr>
      </w:pPr>
      <w:r>
        <w:rPr>
          <w:sz w:val="24"/>
          <w:szCs w:val="24"/>
        </w:rPr>
        <w:t>First Presbyterian Church welcomes members and others to host their funeral or memorial service in our facilities.  At First Presbyte</w:t>
      </w:r>
      <w:r w:rsidR="00E3790A">
        <w:rPr>
          <w:sz w:val="24"/>
          <w:szCs w:val="24"/>
        </w:rPr>
        <w:t>r</w:t>
      </w:r>
      <w:r>
        <w:rPr>
          <w:sz w:val="24"/>
          <w:szCs w:val="24"/>
        </w:rPr>
        <w:t xml:space="preserve">ian Church, all are </w:t>
      </w:r>
      <w:r w:rsidR="003B268B">
        <w:rPr>
          <w:sz w:val="24"/>
          <w:szCs w:val="24"/>
        </w:rPr>
        <w:t xml:space="preserve">welcomed </w:t>
      </w:r>
      <w:r w:rsidR="00696F12" w:rsidRPr="003B268B">
        <w:rPr>
          <w:sz w:val="24"/>
          <w:szCs w:val="24"/>
        </w:rPr>
        <w:t xml:space="preserve">and </w:t>
      </w:r>
      <w:r>
        <w:rPr>
          <w:sz w:val="24"/>
          <w:szCs w:val="24"/>
        </w:rPr>
        <w:t>encouraged into active participation in the ministries and fellowship of the church.</w:t>
      </w:r>
    </w:p>
    <w:p w14:paraId="45FA73E9" w14:textId="343D7F59" w:rsidR="00AD7B79" w:rsidRDefault="00AD7B79" w:rsidP="00AD7B79">
      <w:pPr>
        <w:rPr>
          <w:sz w:val="24"/>
          <w:szCs w:val="24"/>
        </w:rPr>
      </w:pPr>
    </w:p>
    <w:p w14:paraId="364B3AAC" w14:textId="41FC2FDC" w:rsidR="00AD7B79" w:rsidRDefault="00AD7B79" w:rsidP="00AD7B79">
      <w:pPr>
        <w:rPr>
          <w:b/>
          <w:sz w:val="24"/>
          <w:szCs w:val="24"/>
        </w:rPr>
      </w:pPr>
      <w:r>
        <w:rPr>
          <w:b/>
          <w:sz w:val="24"/>
          <w:szCs w:val="24"/>
        </w:rPr>
        <w:t>A Christian Understanding of Death</w:t>
      </w:r>
    </w:p>
    <w:p w14:paraId="02C4ED28" w14:textId="57CAD007" w:rsidR="00AD7B79" w:rsidRDefault="00AD7B79" w:rsidP="00AD7B79">
      <w:pPr>
        <w:rPr>
          <w:b/>
          <w:sz w:val="24"/>
          <w:szCs w:val="24"/>
        </w:rPr>
      </w:pPr>
    </w:p>
    <w:p w14:paraId="1A9B74BD" w14:textId="0B9C69D0" w:rsidR="00AD7B79" w:rsidRDefault="00AD7B79" w:rsidP="00AD7B79">
      <w:pPr>
        <w:rPr>
          <w:sz w:val="24"/>
          <w:szCs w:val="24"/>
        </w:rPr>
      </w:pPr>
      <w:r>
        <w:rPr>
          <w:sz w:val="24"/>
          <w:szCs w:val="24"/>
        </w:rPr>
        <w:t>The resurrection is a central doctrine of the Christian faith and shapes Christians’ attitudes and responses to the event of death.  Death brings loss, sorrow and grief to all.  In the face of death, Christians affirm with tears and joy the hope of the Gospel.  Christians do not bear bereavement in isolation but are sustained by the power of the Holy Spirit and the community of faith.  The church offers a ministry of love and hope to all who grieve.</w:t>
      </w:r>
    </w:p>
    <w:p w14:paraId="0A940CE2" w14:textId="6CBEF60B" w:rsidR="00AD7B79" w:rsidRDefault="00AD7B79" w:rsidP="00AD7B79">
      <w:pPr>
        <w:rPr>
          <w:sz w:val="24"/>
          <w:szCs w:val="24"/>
        </w:rPr>
      </w:pPr>
    </w:p>
    <w:p w14:paraId="74F1E9D2" w14:textId="30FEDED2" w:rsidR="00AD7B79" w:rsidRDefault="00AD7B79" w:rsidP="00AD7B79">
      <w:pPr>
        <w:rPr>
          <w:b/>
          <w:sz w:val="24"/>
          <w:szCs w:val="24"/>
        </w:rPr>
      </w:pPr>
      <w:r>
        <w:rPr>
          <w:b/>
          <w:sz w:val="24"/>
          <w:szCs w:val="24"/>
        </w:rPr>
        <w:t>Officiating Minister</w:t>
      </w:r>
    </w:p>
    <w:p w14:paraId="3CB6F74E" w14:textId="523A3D15" w:rsidR="00AD7B79" w:rsidRDefault="00AD7B79" w:rsidP="00AD7B79">
      <w:pPr>
        <w:rPr>
          <w:b/>
          <w:sz w:val="24"/>
          <w:szCs w:val="24"/>
        </w:rPr>
      </w:pPr>
    </w:p>
    <w:p w14:paraId="1F462EFD" w14:textId="3896BD3A" w:rsidR="00AD7B79" w:rsidRDefault="00002E8C" w:rsidP="00AD7B79">
      <w:pPr>
        <w:rPr>
          <w:sz w:val="24"/>
          <w:szCs w:val="24"/>
        </w:rPr>
      </w:pPr>
      <w:r>
        <w:rPr>
          <w:sz w:val="24"/>
          <w:szCs w:val="24"/>
        </w:rPr>
        <w:t xml:space="preserve">The pastor of Brighton First Presbyterian Church will help you plan a service that is meaningful and that reflects the Christian faith we share.  If you wish to have a minister from another church assist in the service, you should discuss this first with the officiating minister who will extend an invitation to the assisting pastor.  </w:t>
      </w:r>
    </w:p>
    <w:p w14:paraId="09E61D49" w14:textId="5BFE2A5F" w:rsidR="00002E8C" w:rsidRDefault="00002E8C" w:rsidP="00AD7B79">
      <w:pPr>
        <w:rPr>
          <w:sz w:val="24"/>
          <w:szCs w:val="24"/>
        </w:rPr>
      </w:pPr>
    </w:p>
    <w:p w14:paraId="40AC68D6" w14:textId="67AB5971" w:rsidR="00002E8C" w:rsidRDefault="00002E8C" w:rsidP="00AD7B79">
      <w:pPr>
        <w:rPr>
          <w:b/>
          <w:sz w:val="24"/>
          <w:szCs w:val="24"/>
        </w:rPr>
      </w:pPr>
      <w:r>
        <w:rPr>
          <w:b/>
          <w:sz w:val="24"/>
          <w:szCs w:val="24"/>
        </w:rPr>
        <w:t>The Service and Music</w:t>
      </w:r>
    </w:p>
    <w:p w14:paraId="339335F1" w14:textId="31893BFD" w:rsidR="00002E8C" w:rsidRDefault="00002E8C" w:rsidP="00AD7B79">
      <w:pPr>
        <w:rPr>
          <w:b/>
          <w:sz w:val="24"/>
          <w:szCs w:val="24"/>
        </w:rPr>
      </w:pPr>
    </w:p>
    <w:p w14:paraId="31EDF664" w14:textId="77777777" w:rsidR="008A414C" w:rsidRDefault="00002E8C" w:rsidP="00AD7B79">
      <w:pPr>
        <w:rPr>
          <w:sz w:val="24"/>
          <w:szCs w:val="24"/>
        </w:rPr>
      </w:pPr>
      <w:r>
        <w:rPr>
          <w:sz w:val="24"/>
          <w:szCs w:val="24"/>
        </w:rPr>
        <w:t xml:space="preserve">The officiating pastor can provide you with a sample of a service order to assist you.  The service begins with scriptural sentences.  It is appropriate for worshipers to sing hymns or </w:t>
      </w:r>
    </w:p>
    <w:p w14:paraId="30D4DD56" w14:textId="595A3E99" w:rsidR="00002E8C" w:rsidRDefault="003B268B" w:rsidP="00AD7B79">
      <w:pPr>
        <w:rPr>
          <w:sz w:val="24"/>
          <w:szCs w:val="24"/>
        </w:rPr>
      </w:pPr>
      <w:r>
        <w:rPr>
          <w:sz w:val="24"/>
          <w:szCs w:val="24"/>
        </w:rPr>
        <w:t>songs</w:t>
      </w:r>
      <w:r w:rsidR="00002E8C">
        <w:rPr>
          <w:sz w:val="24"/>
          <w:szCs w:val="24"/>
        </w:rPr>
        <w:t xml:space="preserve"> which affirm God’s power over death, a belief in the resurrection to life everlasting, and the assurance of the communion of the saints.  Scripture shall be read and a sermon or other exposition of the Word may be proclaimed.  Reflections on the life o</w:t>
      </w:r>
      <w:r w:rsidR="004803DE">
        <w:rPr>
          <w:sz w:val="24"/>
          <w:szCs w:val="24"/>
        </w:rPr>
        <w:t>f the</w:t>
      </w:r>
      <w:r w:rsidR="00002E8C">
        <w:rPr>
          <w:sz w:val="24"/>
          <w:szCs w:val="24"/>
        </w:rPr>
        <w:t xml:space="preserve"> one who has died are encouraged.  Prayers shall be offered, giving thanks to God.</w:t>
      </w:r>
    </w:p>
    <w:p w14:paraId="2FACBC51" w14:textId="10C14380" w:rsidR="004803DE" w:rsidRDefault="004803DE" w:rsidP="00AD7B79">
      <w:pPr>
        <w:rPr>
          <w:sz w:val="24"/>
          <w:szCs w:val="24"/>
        </w:rPr>
      </w:pPr>
    </w:p>
    <w:p w14:paraId="61473155" w14:textId="3A5C5CDD" w:rsidR="00FE65C6" w:rsidRDefault="004803DE" w:rsidP="00AD7B79">
      <w:pPr>
        <w:rPr>
          <w:sz w:val="24"/>
          <w:szCs w:val="24"/>
        </w:rPr>
      </w:pPr>
      <w:r>
        <w:rPr>
          <w:sz w:val="24"/>
          <w:szCs w:val="24"/>
        </w:rPr>
        <w:t>Music is an integral part of our worship of God.  As such, the music chosen should be respectful of Christian tradition, serve to glorify God and express our faith, and appropriately honor the life of the person we are celebrating.  We can help you identify appropriate music selections if needed.</w:t>
      </w:r>
    </w:p>
    <w:p w14:paraId="04635571" w14:textId="77777777" w:rsidR="00FE65C6" w:rsidRDefault="00FE65C6">
      <w:pPr>
        <w:rPr>
          <w:sz w:val="24"/>
          <w:szCs w:val="24"/>
        </w:rPr>
      </w:pPr>
      <w:r>
        <w:rPr>
          <w:sz w:val="24"/>
          <w:szCs w:val="24"/>
        </w:rPr>
        <w:br w:type="page"/>
      </w:r>
    </w:p>
    <w:p w14:paraId="4239B187" w14:textId="2AE47C05" w:rsidR="004803DE" w:rsidRDefault="00FE65C6" w:rsidP="00FE65C6">
      <w:pPr>
        <w:jc w:val="right"/>
        <w:rPr>
          <w:b/>
          <w:sz w:val="28"/>
          <w:szCs w:val="28"/>
        </w:rPr>
      </w:pPr>
      <w:r w:rsidRPr="00FE65C6">
        <w:rPr>
          <w:b/>
          <w:sz w:val="28"/>
          <w:szCs w:val="28"/>
        </w:rPr>
        <w:lastRenderedPageBreak/>
        <w:t>Brighton First Presbyterian Church</w:t>
      </w:r>
    </w:p>
    <w:p w14:paraId="1A7682F7" w14:textId="4F8B0B95" w:rsidR="00CF24CE" w:rsidRDefault="00CF24CE" w:rsidP="00FE65C6">
      <w:pPr>
        <w:jc w:val="right"/>
        <w:rPr>
          <w:b/>
          <w:sz w:val="28"/>
          <w:szCs w:val="28"/>
        </w:rPr>
      </w:pPr>
    </w:p>
    <w:p w14:paraId="24482268" w14:textId="53F720B9" w:rsidR="00CF24CE" w:rsidRPr="00437083" w:rsidRDefault="00CF24CE" w:rsidP="00CF24CE">
      <w:pPr>
        <w:jc w:val="both"/>
        <w:rPr>
          <w:b/>
          <w:sz w:val="24"/>
          <w:szCs w:val="24"/>
        </w:rPr>
      </w:pPr>
      <w:r w:rsidRPr="00437083">
        <w:rPr>
          <w:b/>
          <w:sz w:val="24"/>
          <w:szCs w:val="24"/>
        </w:rPr>
        <w:t>Flowers and Decorations</w:t>
      </w:r>
    </w:p>
    <w:p w14:paraId="4AAF3C0A" w14:textId="3F9F1583" w:rsidR="00CF24CE" w:rsidRPr="00437083" w:rsidRDefault="00CF24CE" w:rsidP="00CF24CE">
      <w:pPr>
        <w:jc w:val="both"/>
        <w:rPr>
          <w:b/>
          <w:sz w:val="24"/>
          <w:szCs w:val="24"/>
        </w:rPr>
      </w:pPr>
    </w:p>
    <w:p w14:paraId="5509202D" w14:textId="5A08C605" w:rsidR="00CF24CE" w:rsidRPr="00437083" w:rsidRDefault="00CF24CE" w:rsidP="006B1E56">
      <w:pPr>
        <w:rPr>
          <w:i/>
          <w:sz w:val="24"/>
          <w:szCs w:val="24"/>
        </w:rPr>
      </w:pPr>
      <w:r w:rsidRPr="00437083">
        <w:rPr>
          <w:sz w:val="24"/>
          <w:szCs w:val="24"/>
        </w:rPr>
        <w:t>If floral arrangements or decorations are going to be used, they should reflect the integrity and simplicity of the Christian life.  The family is responsible for the removal of all flowers</w:t>
      </w:r>
      <w:r w:rsidR="00401D0D" w:rsidRPr="00437083">
        <w:rPr>
          <w:sz w:val="24"/>
          <w:szCs w:val="24"/>
        </w:rPr>
        <w:t>,</w:t>
      </w:r>
      <w:r w:rsidRPr="00437083">
        <w:rPr>
          <w:sz w:val="24"/>
          <w:szCs w:val="24"/>
        </w:rPr>
        <w:t xml:space="preserve"> decorations and pictorial displays at the conclusion of the service.</w:t>
      </w:r>
      <w:r w:rsidR="00401D0D" w:rsidRPr="00437083">
        <w:rPr>
          <w:sz w:val="24"/>
          <w:szCs w:val="24"/>
        </w:rPr>
        <w:t xml:space="preserve">  </w:t>
      </w:r>
      <w:r w:rsidR="00401D0D" w:rsidRPr="00437083">
        <w:rPr>
          <w:i/>
          <w:sz w:val="24"/>
          <w:szCs w:val="24"/>
        </w:rPr>
        <w:t>Note:  Large instruments, handbell tables and seasonal decorations in the church are not to be moved or altered (including hung banners, Christmas trees, wreaths, etc.)</w:t>
      </w:r>
    </w:p>
    <w:p w14:paraId="6FACE384" w14:textId="56A1296D" w:rsidR="00FE65C6" w:rsidRPr="00437083" w:rsidRDefault="00FE65C6" w:rsidP="00FE65C6">
      <w:pPr>
        <w:jc w:val="right"/>
        <w:rPr>
          <w:b/>
          <w:sz w:val="24"/>
          <w:szCs w:val="24"/>
        </w:rPr>
      </w:pPr>
    </w:p>
    <w:p w14:paraId="7FBF18C7" w14:textId="37863B69" w:rsidR="00FE65C6" w:rsidRPr="00437083" w:rsidRDefault="00437083" w:rsidP="00FE65C6">
      <w:pPr>
        <w:rPr>
          <w:b/>
          <w:sz w:val="24"/>
          <w:szCs w:val="24"/>
        </w:rPr>
      </w:pPr>
      <w:r w:rsidRPr="00437083">
        <w:rPr>
          <w:b/>
          <w:sz w:val="24"/>
          <w:szCs w:val="24"/>
        </w:rPr>
        <w:t>Receptions</w:t>
      </w:r>
    </w:p>
    <w:p w14:paraId="33A2037C" w14:textId="696C8BCE" w:rsidR="00437083" w:rsidRPr="00437083" w:rsidRDefault="00437083" w:rsidP="00FE65C6">
      <w:pPr>
        <w:rPr>
          <w:b/>
          <w:sz w:val="24"/>
          <w:szCs w:val="24"/>
        </w:rPr>
      </w:pPr>
    </w:p>
    <w:p w14:paraId="043C3CED" w14:textId="38515E50" w:rsidR="00437083" w:rsidRDefault="00437083" w:rsidP="00FE65C6">
      <w:pPr>
        <w:rPr>
          <w:sz w:val="24"/>
          <w:szCs w:val="24"/>
        </w:rPr>
      </w:pPr>
      <w:r w:rsidRPr="00437083">
        <w:rPr>
          <w:sz w:val="24"/>
          <w:szCs w:val="24"/>
        </w:rPr>
        <w:t>As part of their caregiving ministry, the First Presbyterian Church Deacons offer a simple, complimentary reception of light refreshments (cookies, coffee and punch</w:t>
      </w:r>
      <w:r w:rsidR="00E3104B">
        <w:rPr>
          <w:sz w:val="24"/>
          <w:szCs w:val="24"/>
        </w:rPr>
        <w:t>)</w:t>
      </w:r>
      <w:r w:rsidR="003B268B">
        <w:rPr>
          <w:sz w:val="24"/>
          <w:szCs w:val="24"/>
        </w:rPr>
        <w:t xml:space="preserve">.  </w:t>
      </w:r>
      <w:r>
        <w:rPr>
          <w:sz w:val="24"/>
          <w:szCs w:val="24"/>
        </w:rPr>
        <w:t>We request that the reception last no longer than 2 hours.  You may want to make plans to continue visiting at another location if you think you will need more time.</w:t>
      </w:r>
    </w:p>
    <w:p w14:paraId="482BCA46" w14:textId="52FBAF01" w:rsidR="00437083" w:rsidRDefault="00437083" w:rsidP="00FE65C6">
      <w:pPr>
        <w:rPr>
          <w:sz w:val="24"/>
          <w:szCs w:val="24"/>
        </w:rPr>
      </w:pPr>
    </w:p>
    <w:p w14:paraId="1C758F75" w14:textId="5B951289" w:rsidR="00437083" w:rsidRDefault="00437083" w:rsidP="00FE65C6">
      <w:pPr>
        <w:rPr>
          <w:sz w:val="24"/>
          <w:szCs w:val="24"/>
        </w:rPr>
      </w:pPr>
      <w:r>
        <w:rPr>
          <w:sz w:val="24"/>
          <w:szCs w:val="24"/>
        </w:rPr>
        <w:t xml:space="preserve">If the family desires another type of reception, the </w:t>
      </w:r>
      <w:r w:rsidR="00D06EB4">
        <w:rPr>
          <w:sz w:val="24"/>
          <w:szCs w:val="24"/>
        </w:rPr>
        <w:t>Pastor can</w:t>
      </w:r>
      <w:r>
        <w:rPr>
          <w:sz w:val="24"/>
          <w:szCs w:val="24"/>
        </w:rPr>
        <w:t xml:space="preserve"> assist in those plans.  All associated costs will be the responsibility of the family.</w:t>
      </w:r>
    </w:p>
    <w:p w14:paraId="576FE9CB" w14:textId="7B68EB8E" w:rsidR="00C7771F" w:rsidRDefault="00C7771F" w:rsidP="00FE65C6">
      <w:pPr>
        <w:rPr>
          <w:sz w:val="24"/>
          <w:szCs w:val="24"/>
        </w:rPr>
      </w:pPr>
    </w:p>
    <w:p w14:paraId="0321AC7D" w14:textId="2E8E8F01" w:rsidR="00C7771F" w:rsidRDefault="00C7771F" w:rsidP="00FE65C6">
      <w:pPr>
        <w:rPr>
          <w:b/>
          <w:sz w:val="24"/>
          <w:szCs w:val="24"/>
        </w:rPr>
      </w:pPr>
      <w:r>
        <w:rPr>
          <w:b/>
          <w:sz w:val="24"/>
          <w:szCs w:val="24"/>
        </w:rPr>
        <w:t>Contact Information</w:t>
      </w:r>
    </w:p>
    <w:p w14:paraId="2E10F29B" w14:textId="5B37E499" w:rsidR="00C7771F" w:rsidRDefault="00C7771F" w:rsidP="00FE65C6">
      <w:pPr>
        <w:rPr>
          <w:b/>
          <w:sz w:val="24"/>
          <w:szCs w:val="24"/>
        </w:rPr>
      </w:pPr>
    </w:p>
    <w:p w14:paraId="0A499595" w14:textId="4FC49C14" w:rsidR="00C7771F" w:rsidRDefault="00C7771F" w:rsidP="00FE65C6">
      <w:pPr>
        <w:rPr>
          <w:sz w:val="24"/>
          <w:szCs w:val="24"/>
        </w:rPr>
      </w:pPr>
      <w:r>
        <w:rPr>
          <w:sz w:val="24"/>
          <w:szCs w:val="24"/>
        </w:rPr>
        <w:t>Brighton First Presbyterian Church</w:t>
      </w:r>
    </w:p>
    <w:p w14:paraId="44A47F2F" w14:textId="47D92273" w:rsidR="00C7771F" w:rsidRDefault="00C7771F" w:rsidP="00FE65C6">
      <w:pPr>
        <w:rPr>
          <w:sz w:val="24"/>
          <w:szCs w:val="24"/>
        </w:rPr>
      </w:pPr>
      <w:r>
        <w:rPr>
          <w:sz w:val="24"/>
          <w:szCs w:val="24"/>
        </w:rPr>
        <w:t>510 S. 27</w:t>
      </w:r>
      <w:r w:rsidRPr="00C7771F">
        <w:rPr>
          <w:sz w:val="24"/>
          <w:szCs w:val="24"/>
          <w:vertAlign w:val="superscript"/>
        </w:rPr>
        <w:t>th</w:t>
      </w:r>
      <w:r>
        <w:rPr>
          <w:sz w:val="24"/>
          <w:szCs w:val="24"/>
        </w:rPr>
        <w:t xml:space="preserve"> Ave.</w:t>
      </w:r>
    </w:p>
    <w:p w14:paraId="700B72B0" w14:textId="17E4E827" w:rsidR="00C7771F" w:rsidRDefault="00C7771F" w:rsidP="00FE65C6">
      <w:pPr>
        <w:rPr>
          <w:sz w:val="24"/>
          <w:szCs w:val="24"/>
        </w:rPr>
      </w:pPr>
      <w:r>
        <w:rPr>
          <w:sz w:val="24"/>
          <w:szCs w:val="24"/>
        </w:rPr>
        <w:t>Brighton, CO  80601</w:t>
      </w:r>
    </w:p>
    <w:p w14:paraId="43AAD8D0" w14:textId="2F35CA44" w:rsidR="00C7771F" w:rsidRDefault="00000000" w:rsidP="00FE65C6">
      <w:pPr>
        <w:rPr>
          <w:sz w:val="24"/>
          <w:szCs w:val="24"/>
        </w:rPr>
      </w:pPr>
      <w:hyperlink r:id="rId5" w:history="1">
        <w:r w:rsidR="00C7771F" w:rsidRPr="00E26C53">
          <w:rPr>
            <w:rStyle w:val="Hyperlink"/>
            <w:sz w:val="24"/>
            <w:szCs w:val="24"/>
          </w:rPr>
          <w:t>www.brightonfpc.org</w:t>
        </w:r>
      </w:hyperlink>
    </w:p>
    <w:p w14:paraId="0E86BBE8" w14:textId="2802FC05" w:rsidR="00C7771F" w:rsidRDefault="00C7771F" w:rsidP="00FE65C6">
      <w:pPr>
        <w:rPr>
          <w:sz w:val="24"/>
          <w:szCs w:val="24"/>
        </w:rPr>
      </w:pPr>
      <w:r>
        <w:rPr>
          <w:sz w:val="24"/>
          <w:szCs w:val="24"/>
        </w:rPr>
        <w:t>303.659.2192</w:t>
      </w:r>
    </w:p>
    <w:p w14:paraId="158B14E0" w14:textId="13AC8CAD" w:rsidR="00C7771F" w:rsidRDefault="00C7771F" w:rsidP="00FE65C6">
      <w:pPr>
        <w:rPr>
          <w:sz w:val="24"/>
          <w:szCs w:val="24"/>
        </w:rPr>
      </w:pPr>
    </w:p>
    <w:p w14:paraId="5D9D7E45" w14:textId="108219A4" w:rsidR="00C7771F" w:rsidRDefault="00240B88" w:rsidP="00FE65C6">
      <w:pPr>
        <w:rPr>
          <w:sz w:val="24"/>
          <w:szCs w:val="24"/>
        </w:rPr>
      </w:pPr>
      <w:r>
        <w:rPr>
          <w:sz w:val="24"/>
          <w:szCs w:val="24"/>
        </w:rPr>
        <w:t xml:space="preserve">Rev. Dr. Christopher </w:t>
      </w:r>
      <w:proofErr w:type="spellStart"/>
      <w:r>
        <w:rPr>
          <w:sz w:val="24"/>
          <w:szCs w:val="24"/>
        </w:rPr>
        <w:t>Spotts</w:t>
      </w:r>
      <w:proofErr w:type="spellEnd"/>
      <w:r>
        <w:rPr>
          <w:sz w:val="24"/>
          <w:szCs w:val="24"/>
        </w:rPr>
        <w:t xml:space="preserve">, Senior Pastor, </w:t>
      </w:r>
      <w:hyperlink r:id="rId6" w:history="1">
        <w:r w:rsidRPr="00E26C53">
          <w:rPr>
            <w:rStyle w:val="Hyperlink"/>
            <w:sz w:val="24"/>
            <w:szCs w:val="24"/>
          </w:rPr>
          <w:t>chris@brightonfirstpres.org</w:t>
        </w:r>
      </w:hyperlink>
    </w:p>
    <w:p w14:paraId="7425BEFC" w14:textId="6D4A05E6" w:rsidR="00240B88" w:rsidRDefault="00240B88" w:rsidP="00FE65C6">
      <w:pPr>
        <w:rPr>
          <w:sz w:val="24"/>
          <w:szCs w:val="24"/>
        </w:rPr>
      </w:pPr>
      <w:r>
        <w:rPr>
          <w:sz w:val="24"/>
          <w:szCs w:val="24"/>
        </w:rPr>
        <w:t xml:space="preserve">Thomas Wolfe, Director of Music, </w:t>
      </w:r>
      <w:hyperlink r:id="rId7" w:history="1">
        <w:r w:rsidRPr="00E26C53">
          <w:rPr>
            <w:rStyle w:val="Hyperlink"/>
            <w:sz w:val="24"/>
            <w:szCs w:val="24"/>
          </w:rPr>
          <w:t>thomas@brightonfirstpres.org</w:t>
        </w:r>
      </w:hyperlink>
    </w:p>
    <w:p w14:paraId="0B398713" w14:textId="4BD1277D" w:rsidR="00240B88" w:rsidRDefault="00240B88" w:rsidP="00FE65C6">
      <w:pPr>
        <w:rPr>
          <w:sz w:val="24"/>
          <w:szCs w:val="24"/>
        </w:rPr>
      </w:pPr>
    </w:p>
    <w:p w14:paraId="31E4C5A5" w14:textId="6673D99D" w:rsidR="00AA5393" w:rsidRDefault="00AA5393">
      <w:pPr>
        <w:rPr>
          <w:sz w:val="24"/>
          <w:szCs w:val="24"/>
        </w:rPr>
      </w:pPr>
      <w:r>
        <w:rPr>
          <w:sz w:val="24"/>
          <w:szCs w:val="24"/>
        </w:rPr>
        <w:br w:type="page"/>
      </w:r>
    </w:p>
    <w:p w14:paraId="05705520" w14:textId="19DAB793" w:rsidR="00240B88" w:rsidRDefault="00AA5393" w:rsidP="00AA5393">
      <w:pPr>
        <w:jc w:val="right"/>
        <w:rPr>
          <w:b/>
          <w:sz w:val="28"/>
          <w:szCs w:val="28"/>
        </w:rPr>
      </w:pPr>
      <w:r>
        <w:rPr>
          <w:b/>
          <w:sz w:val="28"/>
          <w:szCs w:val="28"/>
        </w:rPr>
        <w:lastRenderedPageBreak/>
        <w:t>Brighton First Presbyterian Church</w:t>
      </w:r>
    </w:p>
    <w:p w14:paraId="76C1362D" w14:textId="6D4849E4" w:rsidR="00AA5393" w:rsidRDefault="00AA5393" w:rsidP="00AA5393">
      <w:pPr>
        <w:jc w:val="right"/>
        <w:rPr>
          <w:b/>
          <w:sz w:val="28"/>
          <w:szCs w:val="28"/>
        </w:rPr>
      </w:pPr>
    </w:p>
    <w:p w14:paraId="09479F40" w14:textId="0771A7B2" w:rsidR="00AA5393" w:rsidRDefault="00AA5393" w:rsidP="00AA5393">
      <w:pPr>
        <w:jc w:val="center"/>
        <w:rPr>
          <w:b/>
          <w:sz w:val="32"/>
          <w:szCs w:val="32"/>
        </w:rPr>
      </w:pPr>
      <w:r>
        <w:rPr>
          <w:b/>
          <w:sz w:val="32"/>
          <w:szCs w:val="32"/>
        </w:rPr>
        <w:t>FUNERAL/MEMORIAL SERVICE FEE SCHEDULE</w:t>
      </w:r>
    </w:p>
    <w:p w14:paraId="3714BF85" w14:textId="7D670E79" w:rsidR="00AA5393" w:rsidRDefault="00AA5393" w:rsidP="00AA5393">
      <w:pPr>
        <w:rPr>
          <w:b/>
          <w:sz w:val="24"/>
          <w:szCs w:val="24"/>
        </w:rPr>
      </w:pPr>
      <w:r>
        <w:rPr>
          <w:b/>
          <w:sz w:val="24"/>
          <w:szCs w:val="24"/>
        </w:rPr>
        <w:t>Service Fees</w:t>
      </w:r>
    </w:p>
    <w:p w14:paraId="75A320EE" w14:textId="0E33445F" w:rsidR="00AA5393" w:rsidRDefault="00AA5393" w:rsidP="00AA5393">
      <w:pPr>
        <w:rPr>
          <w:b/>
          <w:sz w:val="24"/>
          <w:szCs w:val="24"/>
        </w:rPr>
      </w:pPr>
    </w:p>
    <w:p w14:paraId="5FD2B85E" w14:textId="0CDE898A" w:rsidR="00AA5393" w:rsidRDefault="00AA5393" w:rsidP="00AA5393">
      <w:pPr>
        <w:rPr>
          <w:i/>
          <w:sz w:val="24"/>
          <w:szCs w:val="24"/>
        </w:rPr>
      </w:pPr>
      <w:r>
        <w:rPr>
          <w:sz w:val="24"/>
          <w:szCs w:val="24"/>
        </w:rPr>
        <w:t>The First Presbyterian Church family of faith is honored and privileged to host your Service of Witness to the Resurrection.  Our desire is to provide spiritual support as you mourn the death of your loved one and celebrate their birth to new life in Jesus Christ</w:t>
      </w:r>
      <w:r w:rsidR="003B268B">
        <w:rPr>
          <w:sz w:val="24"/>
          <w:szCs w:val="24"/>
        </w:rPr>
        <w:t xml:space="preserve">  </w:t>
      </w:r>
      <w:r>
        <w:rPr>
          <w:sz w:val="24"/>
          <w:szCs w:val="24"/>
        </w:rPr>
        <w:t xml:space="preserve"> For your convenience, the fee balance is to be paid in full to Brighton First Presbyterian Church by the date of the service, in order that all parties may be fairly paid by the church bookkeeper in good time.  </w:t>
      </w:r>
      <w:r>
        <w:rPr>
          <w:i/>
          <w:sz w:val="24"/>
          <w:szCs w:val="24"/>
        </w:rPr>
        <w:t>Note:  If the fees are a hardship for you, please talk to the pastor.  Also, in some cases a funeral home may assist the family in paying out fees, which is also appropriate.</w:t>
      </w:r>
    </w:p>
    <w:p w14:paraId="218B3D17" w14:textId="75B35AAB" w:rsidR="00AA5393" w:rsidRDefault="00AA5393" w:rsidP="00AA5393">
      <w:pPr>
        <w:rPr>
          <w:i/>
          <w:sz w:val="24"/>
          <w:szCs w:val="24"/>
        </w:rPr>
      </w:pPr>
    </w:p>
    <w:p w14:paraId="7CAA3E9D" w14:textId="4C108D13" w:rsidR="00AA5393" w:rsidRDefault="00AA5393" w:rsidP="00AA5393">
      <w:pPr>
        <w:rPr>
          <w:sz w:val="24"/>
          <w:szCs w:val="24"/>
          <w:u w:val="single"/>
        </w:rPr>
      </w:pPr>
      <w:r>
        <w:rPr>
          <w:b/>
          <w:sz w:val="24"/>
          <w:szCs w:val="24"/>
          <w:u w:val="single"/>
        </w:rPr>
        <w:t>Customary Fees</w:t>
      </w:r>
      <w:r>
        <w:rPr>
          <w:b/>
          <w:sz w:val="24"/>
          <w:szCs w:val="24"/>
          <w:u w:val="single"/>
        </w:rPr>
        <w:tab/>
      </w:r>
      <w:r>
        <w:rPr>
          <w:b/>
          <w:sz w:val="24"/>
          <w:szCs w:val="24"/>
          <w:u w:val="single"/>
        </w:rPr>
        <w:tab/>
      </w:r>
      <w:r>
        <w:rPr>
          <w:b/>
          <w:sz w:val="24"/>
          <w:szCs w:val="24"/>
          <w:u w:val="single"/>
        </w:rPr>
        <w:tab/>
        <w:t>Member</w:t>
      </w:r>
      <w:r>
        <w:rPr>
          <w:b/>
          <w:sz w:val="24"/>
          <w:szCs w:val="24"/>
          <w:u w:val="single"/>
        </w:rPr>
        <w:tab/>
      </w:r>
      <w:r>
        <w:rPr>
          <w:b/>
          <w:sz w:val="24"/>
          <w:szCs w:val="24"/>
          <w:u w:val="single"/>
        </w:rPr>
        <w:tab/>
        <w:t>Non-Member</w:t>
      </w:r>
      <w:r>
        <w:rPr>
          <w:b/>
          <w:sz w:val="24"/>
          <w:szCs w:val="24"/>
          <w:u w:val="single"/>
        </w:rPr>
        <w:tab/>
      </w:r>
      <w:r>
        <w:rPr>
          <w:b/>
          <w:sz w:val="24"/>
          <w:szCs w:val="24"/>
          <w:u w:val="single"/>
        </w:rPr>
        <w:tab/>
        <w:t>My Costs</w:t>
      </w:r>
      <w:r>
        <w:rPr>
          <w:sz w:val="24"/>
          <w:szCs w:val="24"/>
          <w:u w:val="single"/>
        </w:rPr>
        <w:t>____</w:t>
      </w:r>
    </w:p>
    <w:p w14:paraId="3200DCC2" w14:textId="77777777" w:rsidR="00AA5393" w:rsidRPr="00AA5393" w:rsidRDefault="00AA5393" w:rsidP="00AA5393">
      <w:pPr>
        <w:rPr>
          <w:sz w:val="24"/>
          <w:szCs w:val="24"/>
          <w:u w:val="single"/>
        </w:rPr>
      </w:pPr>
    </w:p>
    <w:p w14:paraId="02E623E6" w14:textId="5A409B47" w:rsidR="00AA5393" w:rsidRDefault="00AA5393" w:rsidP="00AA5393">
      <w:pPr>
        <w:rPr>
          <w:sz w:val="24"/>
          <w:szCs w:val="24"/>
          <w:u w:val="single"/>
        </w:rPr>
      </w:pPr>
      <w:r>
        <w:rPr>
          <w:sz w:val="24"/>
          <w:szCs w:val="24"/>
        </w:rPr>
        <w:t>Use of Sanctuary</w:t>
      </w:r>
      <w:r>
        <w:rPr>
          <w:sz w:val="24"/>
          <w:szCs w:val="24"/>
        </w:rPr>
        <w:tab/>
      </w:r>
      <w:r>
        <w:rPr>
          <w:sz w:val="24"/>
          <w:szCs w:val="24"/>
        </w:rPr>
        <w:tab/>
      </w:r>
      <w:r>
        <w:rPr>
          <w:sz w:val="24"/>
          <w:szCs w:val="24"/>
        </w:rPr>
        <w:tab/>
        <w:t>$0</w:t>
      </w:r>
      <w:r>
        <w:rPr>
          <w:sz w:val="24"/>
          <w:szCs w:val="24"/>
        </w:rPr>
        <w:tab/>
      </w:r>
      <w:r>
        <w:rPr>
          <w:sz w:val="24"/>
          <w:szCs w:val="24"/>
        </w:rPr>
        <w:tab/>
      </w:r>
      <w:r>
        <w:rPr>
          <w:sz w:val="24"/>
          <w:szCs w:val="24"/>
        </w:rPr>
        <w:tab/>
        <w:t>$0</w:t>
      </w:r>
      <w:r>
        <w:rPr>
          <w:sz w:val="24"/>
          <w:szCs w:val="24"/>
        </w:rPr>
        <w:tab/>
      </w:r>
      <w:r>
        <w:rPr>
          <w:sz w:val="24"/>
          <w:szCs w:val="24"/>
        </w:rPr>
        <w:tab/>
      </w:r>
      <w:r>
        <w:rPr>
          <w:sz w:val="24"/>
          <w:szCs w:val="24"/>
        </w:rPr>
        <w:tab/>
      </w:r>
      <w:r>
        <w:rPr>
          <w:sz w:val="24"/>
          <w:szCs w:val="24"/>
          <w:u w:val="single"/>
        </w:rPr>
        <w:t>$</w:t>
      </w:r>
      <w:r w:rsidR="008E536F">
        <w:rPr>
          <w:sz w:val="24"/>
          <w:szCs w:val="24"/>
          <w:u w:val="single"/>
        </w:rPr>
        <w:t xml:space="preserve">         0      </w:t>
      </w:r>
      <w:r>
        <w:rPr>
          <w:sz w:val="24"/>
          <w:szCs w:val="24"/>
          <w:u w:val="single"/>
        </w:rPr>
        <w:t>___</w:t>
      </w:r>
    </w:p>
    <w:p w14:paraId="545991E1" w14:textId="4E21698C" w:rsidR="00AA5393" w:rsidRDefault="00BE1826" w:rsidP="00AA5393">
      <w:pPr>
        <w:rPr>
          <w:sz w:val="24"/>
          <w:szCs w:val="24"/>
        </w:rPr>
      </w:pPr>
      <w:r>
        <w:rPr>
          <w:sz w:val="24"/>
          <w:szCs w:val="24"/>
        </w:rPr>
        <w:t>*</w:t>
      </w:r>
      <w:r w:rsidR="00AA5393">
        <w:rPr>
          <w:sz w:val="24"/>
          <w:szCs w:val="24"/>
        </w:rPr>
        <w:t>Officiating Minister</w:t>
      </w:r>
      <w:r w:rsidR="00AA5393">
        <w:rPr>
          <w:sz w:val="24"/>
          <w:szCs w:val="24"/>
        </w:rPr>
        <w:tab/>
      </w:r>
      <w:r w:rsidR="00AA5393">
        <w:rPr>
          <w:sz w:val="24"/>
          <w:szCs w:val="24"/>
        </w:rPr>
        <w:tab/>
      </w:r>
      <w:r w:rsidR="00AA5393">
        <w:rPr>
          <w:sz w:val="24"/>
          <w:szCs w:val="24"/>
        </w:rPr>
        <w:tab/>
        <w:t>$0</w:t>
      </w:r>
      <w:r w:rsidR="00AA5393">
        <w:rPr>
          <w:sz w:val="24"/>
          <w:szCs w:val="24"/>
        </w:rPr>
        <w:tab/>
      </w:r>
      <w:r w:rsidR="00AA5393">
        <w:rPr>
          <w:sz w:val="24"/>
          <w:szCs w:val="24"/>
        </w:rPr>
        <w:tab/>
      </w:r>
      <w:r w:rsidR="00AA5393">
        <w:rPr>
          <w:sz w:val="24"/>
          <w:szCs w:val="24"/>
        </w:rPr>
        <w:tab/>
        <w:t>$200.</w:t>
      </w:r>
      <w:r w:rsidR="00AA5393">
        <w:rPr>
          <w:sz w:val="24"/>
          <w:szCs w:val="24"/>
        </w:rPr>
        <w:tab/>
      </w:r>
      <w:r w:rsidR="00AA5393">
        <w:rPr>
          <w:sz w:val="24"/>
          <w:szCs w:val="24"/>
        </w:rPr>
        <w:tab/>
      </w:r>
      <w:r w:rsidR="00AA5393">
        <w:rPr>
          <w:sz w:val="24"/>
          <w:szCs w:val="24"/>
        </w:rPr>
        <w:tab/>
      </w:r>
      <w:r w:rsidR="00292FDA">
        <w:rPr>
          <w:sz w:val="24"/>
          <w:szCs w:val="24"/>
        </w:rPr>
        <w:t>$</w:t>
      </w:r>
      <w:r w:rsidR="00AA5393">
        <w:rPr>
          <w:sz w:val="24"/>
          <w:szCs w:val="24"/>
        </w:rPr>
        <w:t>___________</w:t>
      </w:r>
    </w:p>
    <w:p w14:paraId="5F0A900E" w14:textId="4A4C53F9" w:rsidR="00292FDA" w:rsidRDefault="00292FDA" w:rsidP="00AA5393">
      <w:pPr>
        <w:rPr>
          <w:sz w:val="24"/>
          <w:szCs w:val="24"/>
        </w:rPr>
      </w:pPr>
      <w:r>
        <w:rPr>
          <w:sz w:val="24"/>
          <w:szCs w:val="24"/>
        </w:rPr>
        <w:t>Sound Technician</w:t>
      </w:r>
      <w:r>
        <w:rPr>
          <w:sz w:val="24"/>
          <w:szCs w:val="24"/>
        </w:rPr>
        <w:tab/>
      </w:r>
      <w:r>
        <w:rPr>
          <w:sz w:val="24"/>
          <w:szCs w:val="24"/>
        </w:rPr>
        <w:tab/>
      </w:r>
      <w:r>
        <w:rPr>
          <w:sz w:val="24"/>
          <w:szCs w:val="24"/>
        </w:rPr>
        <w:tab/>
        <w:t>$50.</w:t>
      </w:r>
      <w:r>
        <w:rPr>
          <w:sz w:val="24"/>
          <w:szCs w:val="24"/>
        </w:rPr>
        <w:tab/>
      </w:r>
      <w:r>
        <w:rPr>
          <w:sz w:val="24"/>
          <w:szCs w:val="24"/>
        </w:rPr>
        <w:tab/>
      </w:r>
      <w:r>
        <w:rPr>
          <w:sz w:val="24"/>
          <w:szCs w:val="24"/>
        </w:rPr>
        <w:tab/>
        <w:t>$150.</w:t>
      </w:r>
      <w:r>
        <w:rPr>
          <w:sz w:val="24"/>
          <w:szCs w:val="24"/>
        </w:rPr>
        <w:tab/>
      </w:r>
      <w:r>
        <w:rPr>
          <w:sz w:val="24"/>
          <w:szCs w:val="24"/>
        </w:rPr>
        <w:tab/>
      </w:r>
      <w:r>
        <w:rPr>
          <w:sz w:val="24"/>
          <w:szCs w:val="24"/>
        </w:rPr>
        <w:tab/>
      </w:r>
      <w:bookmarkStart w:id="0" w:name="_Hlk529457541"/>
      <w:r>
        <w:rPr>
          <w:sz w:val="24"/>
          <w:szCs w:val="24"/>
        </w:rPr>
        <w:t>$___________</w:t>
      </w:r>
      <w:bookmarkEnd w:id="0"/>
    </w:p>
    <w:p w14:paraId="5CFA8C39" w14:textId="77777777" w:rsidR="00E205DD" w:rsidRDefault="00E205DD" w:rsidP="00E205DD">
      <w:pPr>
        <w:rPr>
          <w:i/>
          <w:sz w:val="24"/>
          <w:szCs w:val="24"/>
        </w:rPr>
      </w:pPr>
    </w:p>
    <w:p w14:paraId="1456DC24" w14:textId="504F2C61" w:rsidR="00E205DD" w:rsidRPr="00E205DD" w:rsidRDefault="00E205DD" w:rsidP="00E205DD">
      <w:pPr>
        <w:rPr>
          <w:i/>
          <w:sz w:val="24"/>
          <w:szCs w:val="24"/>
        </w:rPr>
      </w:pPr>
      <w:r w:rsidRPr="00E205DD">
        <w:rPr>
          <w:i/>
          <w:sz w:val="24"/>
          <w:szCs w:val="24"/>
        </w:rPr>
        <w:t xml:space="preserve">*If a guest pastor is invited to assist, the hosting pastor requests an honorarium of </w:t>
      </w:r>
      <w:r w:rsidR="007E5CE3" w:rsidRPr="003B268B">
        <w:rPr>
          <w:i/>
          <w:sz w:val="24"/>
          <w:szCs w:val="24"/>
        </w:rPr>
        <w:t>$</w:t>
      </w:r>
      <w:r w:rsidRPr="003B268B">
        <w:rPr>
          <w:i/>
          <w:sz w:val="24"/>
          <w:szCs w:val="24"/>
        </w:rPr>
        <w:t>100.</w:t>
      </w:r>
    </w:p>
    <w:p w14:paraId="3739F1CB" w14:textId="7750B911" w:rsidR="00AA5393" w:rsidRDefault="00AA5393" w:rsidP="00AA5393">
      <w:pPr>
        <w:rPr>
          <w:sz w:val="24"/>
          <w:szCs w:val="24"/>
        </w:rPr>
      </w:pPr>
    </w:p>
    <w:p w14:paraId="60D61F15" w14:textId="65384138" w:rsidR="00292FDA" w:rsidRDefault="00292FDA" w:rsidP="00292FDA">
      <w:pPr>
        <w:rPr>
          <w:sz w:val="24"/>
          <w:szCs w:val="24"/>
          <w:u w:val="single"/>
        </w:rPr>
      </w:pPr>
      <w:r>
        <w:rPr>
          <w:b/>
          <w:sz w:val="24"/>
          <w:szCs w:val="24"/>
          <w:u w:val="single"/>
        </w:rPr>
        <w:t>Optional Fees</w:t>
      </w:r>
      <w:r>
        <w:rPr>
          <w:b/>
          <w:sz w:val="24"/>
          <w:szCs w:val="24"/>
          <w:u w:val="single"/>
        </w:rPr>
        <w:tab/>
      </w:r>
      <w:r>
        <w:rPr>
          <w:b/>
          <w:sz w:val="24"/>
          <w:szCs w:val="24"/>
          <w:u w:val="single"/>
        </w:rPr>
        <w:tab/>
      </w:r>
      <w:r>
        <w:rPr>
          <w:b/>
          <w:sz w:val="24"/>
          <w:szCs w:val="24"/>
          <w:u w:val="single"/>
        </w:rPr>
        <w:tab/>
      </w:r>
      <w:r>
        <w:rPr>
          <w:b/>
          <w:sz w:val="24"/>
          <w:szCs w:val="24"/>
          <w:u w:val="single"/>
        </w:rPr>
        <w:tab/>
        <w:t>Member</w:t>
      </w:r>
      <w:r>
        <w:rPr>
          <w:b/>
          <w:sz w:val="24"/>
          <w:szCs w:val="24"/>
          <w:u w:val="single"/>
        </w:rPr>
        <w:tab/>
      </w:r>
      <w:r>
        <w:rPr>
          <w:b/>
          <w:sz w:val="24"/>
          <w:szCs w:val="24"/>
          <w:u w:val="single"/>
        </w:rPr>
        <w:tab/>
        <w:t>Non-Member</w:t>
      </w:r>
      <w:r>
        <w:rPr>
          <w:b/>
          <w:sz w:val="24"/>
          <w:szCs w:val="24"/>
          <w:u w:val="single"/>
        </w:rPr>
        <w:tab/>
      </w:r>
      <w:r>
        <w:rPr>
          <w:b/>
          <w:sz w:val="24"/>
          <w:szCs w:val="24"/>
          <w:u w:val="single"/>
        </w:rPr>
        <w:tab/>
        <w:t>My Costs</w:t>
      </w:r>
      <w:r>
        <w:rPr>
          <w:sz w:val="24"/>
          <w:szCs w:val="24"/>
          <w:u w:val="single"/>
        </w:rPr>
        <w:t>____</w:t>
      </w:r>
    </w:p>
    <w:p w14:paraId="3A2ADFE7" w14:textId="19DC839A" w:rsidR="00292FDA" w:rsidRDefault="00292FDA" w:rsidP="00292FDA">
      <w:pPr>
        <w:rPr>
          <w:sz w:val="24"/>
          <w:szCs w:val="24"/>
          <w:u w:val="single"/>
        </w:rPr>
      </w:pPr>
    </w:p>
    <w:p w14:paraId="3BB166E3" w14:textId="3AAB0EB4" w:rsidR="00292FDA" w:rsidRDefault="00292FDA" w:rsidP="00292FDA">
      <w:pPr>
        <w:rPr>
          <w:sz w:val="24"/>
          <w:szCs w:val="24"/>
        </w:rPr>
      </w:pPr>
      <w:r>
        <w:rPr>
          <w:sz w:val="24"/>
          <w:szCs w:val="24"/>
        </w:rPr>
        <w:t>Projection Technician (in sanctuary)</w:t>
      </w:r>
      <w:r>
        <w:rPr>
          <w:sz w:val="24"/>
          <w:szCs w:val="24"/>
        </w:rPr>
        <w:tab/>
        <w:t>$50.</w:t>
      </w:r>
      <w:r>
        <w:rPr>
          <w:sz w:val="24"/>
          <w:szCs w:val="24"/>
        </w:rPr>
        <w:tab/>
      </w:r>
      <w:r>
        <w:rPr>
          <w:sz w:val="24"/>
          <w:szCs w:val="24"/>
        </w:rPr>
        <w:tab/>
      </w:r>
      <w:r>
        <w:rPr>
          <w:sz w:val="24"/>
          <w:szCs w:val="24"/>
        </w:rPr>
        <w:tab/>
        <w:t>$75.</w:t>
      </w:r>
      <w:r w:rsidR="00C502BF">
        <w:rPr>
          <w:sz w:val="24"/>
          <w:szCs w:val="24"/>
        </w:rPr>
        <w:tab/>
      </w:r>
      <w:r w:rsidR="00C502BF">
        <w:rPr>
          <w:sz w:val="24"/>
          <w:szCs w:val="24"/>
        </w:rPr>
        <w:tab/>
      </w:r>
      <w:r w:rsidR="00C502BF">
        <w:rPr>
          <w:sz w:val="24"/>
          <w:szCs w:val="24"/>
        </w:rPr>
        <w:tab/>
        <w:t>$___________</w:t>
      </w:r>
    </w:p>
    <w:p w14:paraId="4F5FF18C" w14:textId="65E0C0FC" w:rsidR="00C502BF" w:rsidRDefault="00C502BF" w:rsidP="00292FDA">
      <w:pPr>
        <w:rPr>
          <w:sz w:val="24"/>
          <w:szCs w:val="24"/>
        </w:rPr>
      </w:pPr>
      <w:r>
        <w:rPr>
          <w:sz w:val="24"/>
          <w:szCs w:val="24"/>
        </w:rPr>
        <w:t>Organist/Pianist/Soloist</w:t>
      </w:r>
      <w:r>
        <w:rPr>
          <w:sz w:val="24"/>
          <w:szCs w:val="24"/>
        </w:rPr>
        <w:tab/>
      </w:r>
      <w:r>
        <w:rPr>
          <w:sz w:val="24"/>
          <w:szCs w:val="24"/>
        </w:rPr>
        <w:tab/>
        <w:t>$150. per musician</w:t>
      </w:r>
      <w:r>
        <w:rPr>
          <w:sz w:val="24"/>
          <w:szCs w:val="24"/>
        </w:rPr>
        <w:tab/>
        <w:t>$150. per musician</w:t>
      </w:r>
      <w:r>
        <w:rPr>
          <w:sz w:val="24"/>
          <w:szCs w:val="24"/>
        </w:rPr>
        <w:tab/>
        <w:t>$___________</w:t>
      </w:r>
    </w:p>
    <w:p w14:paraId="7A587AD4" w14:textId="3D1C34C5" w:rsidR="006F10CC" w:rsidRDefault="006F10CC" w:rsidP="00292FDA">
      <w:pPr>
        <w:rPr>
          <w:sz w:val="24"/>
          <w:szCs w:val="24"/>
        </w:rPr>
      </w:pPr>
      <w:r>
        <w:rPr>
          <w:sz w:val="24"/>
          <w:szCs w:val="24"/>
        </w:rPr>
        <w:t>Extra musicians, special music needs</w:t>
      </w:r>
      <w:r>
        <w:rPr>
          <w:sz w:val="24"/>
          <w:szCs w:val="24"/>
        </w:rPr>
        <w:tab/>
        <w:t>TBD</w:t>
      </w:r>
      <w:r>
        <w:rPr>
          <w:sz w:val="24"/>
          <w:szCs w:val="24"/>
        </w:rPr>
        <w:tab/>
      </w:r>
      <w:r>
        <w:rPr>
          <w:sz w:val="24"/>
          <w:szCs w:val="24"/>
        </w:rPr>
        <w:tab/>
      </w:r>
      <w:r>
        <w:rPr>
          <w:sz w:val="24"/>
          <w:szCs w:val="24"/>
        </w:rPr>
        <w:tab/>
      </w:r>
      <w:proofErr w:type="spellStart"/>
      <w:r>
        <w:rPr>
          <w:sz w:val="24"/>
          <w:szCs w:val="24"/>
        </w:rPr>
        <w:t>TBD</w:t>
      </w:r>
      <w:proofErr w:type="spellEnd"/>
      <w:r w:rsidR="008403FF">
        <w:rPr>
          <w:sz w:val="24"/>
          <w:szCs w:val="24"/>
        </w:rPr>
        <w:tab/>
      </w:r>
      <w:r w:rsidR="008403FF">
        <w:rPr>
          <w:sz w:val="24"/>
          <w:szCs w:val="24"/>
        </w:rPr>
        <w:tab/>
      </w:r>
      <w:r w:rsidR="008403FF">
        <w:rPr>
          <w:sz w:val="24"/>
          <w:szCs w:val="24"/>
        </w:rPr>
        <w:tab/>
        <w:t>$___________</w:t>
      </w:r>
    </w:p>
    <w:p w14:paraId="5B545B1A" w14:textId="3BAF7F4B" w:rsidR="006D044E" w:rsidRDefault="006F10CC" w:rsidP="00292FDA">
      <w:pPr>
        <w:rPr>
          <w:sz w:val="24"/>
          <w:szCs w:val="24"/>
        </w:rPr>
      </w:pPr>
      <w:r>
        <w:rPr>
          <w:sz w:val="24"/>
          <w:szCs w:val="24"/>
        </w:rPr>
        <w:t>Custodial Service (if reception)</w:t>
      </w:r>
      <w:r>
        <w:rPr>
          <w:sz w:val="24"/>
          <w:szCs w:val="24"/>
        </w:rPr>
        <w:tab/>
        <w:t>$75.</w:t>
      </w:r>
      <w:r>
        <w:rPr>
          <w:sz w:val="24"/>
          <w:szCs w:val="24"/>
        </w:rPr>
        <w:tab/>
      </w:r>
      <w:r>
        <w:rPr>
          <w:sz w:val="24"/>
          <w:szCs w:val="24"/>
        </w:rPr>
        <w:tab/>
      </w:r>
      <w:r>
        <w:rPr>
          <w:sz w:val="24"/>
          <w:szCs w:val="24"/>
        </w:rPr>
        <w:tab/>
        <w:t>$75.</w:t>
      </w:r>
      <w:r>
        <w:rPr>
          <w:sz w:val="24"/>
          <w:szCs w:val="24"/>
        </w:rPr>
        <w:tab/>
      </w:r>
      <w:r>
        <w:rPr>
          <w:sz w:val="24"/>
          <w:szCs w:val="24"/>
        </w:rPr>
        <w:tab/>
      </w:r>
      <w:r>
        <w:rPr>
          <w:sz w:val="24"/>
          <w:szCs w:val="24"/>
        </w:rPr>
        <w:tab/>
        <w:t>$___________</w:t>
      </w:r>
    </w:p>
    <w:p w14:paraId="56B3446D" w14:textId="1BB5C5AC" w:rsidR="006F10CC" w:rsidRDefault="006F10CC" w:rsidP="00292FDA">
      <w:pPr>
        <w:rPr>
          <w:sz w:val="24"/>
          <w:szCs w:val="24"/>
        </w:rPr>
      </w:pPr>
      <w:r>
        <w:rPr>
          <w:sz w:val="24"/>
          <w:szCs w:val="24"/>
        </w:rPr>
        <w:t>Table linens (optional for reception)</w:t>
      </w:r>
      <w:r>
        <w:rPr>
          <w:sz w:val="24"/>
          <w:szCs w:val="24"/>
        </w:rPr>
        <w:tab/>
        <w:t>$40.</w:t>
      </w:r>
      <w:r>
        <w:rPr>
          <w:sz w:val="24"/>
          <w:szCs w:val="24"/>
        </w:rPr>
        <w:tab/>
      </w:r>
      <w:r>
        <w:rPr>
          <w:sz w:val="24"/>
          <w:szCs w:val="24"/>
        </w:rPr>
        <w:tab/>
      </w:r>
      <w:r>
        <w:rPr>
          <w:sz w:val="24"/>
          <w:szCs w:val="24"/>
        </w:rPr>
        <w:tab/>
        <w:t>$40.</w:t>
      </w:r>
      <w:r>
        <w:rPr>
          <w:sz w:val="24"/>
          <w:szCs w:val="24"/>
        </w:rPr>
        <w:tab/>
      </w:r>
      <w:r>
        <w:rPr>
          <w:sz w:val="24"/>
          <w:szCs w:val="24"/>
        </w:rPr>
        <w:tab/>
      </w:r>
      <w:r>
        <w:rPr>
          <w:sz w:val="24"/>
          <w:szCs w:val="24"/>
        </w:rPr>
        <w:tab/>
        <w:t>$___________</w:t>
      </w:r>
    </w:p>
    <w:p w14:paraId="276D1A19" w14:textId="1F8EF6EB" w:rsidR="00402E87" w:rsidRDefault="00402E87" w:rsidP="00292FDA">
      <w:pPr>
        <w:rPr>
          <w:sz w:val="24"/>
          <w:szCs w:val="24"/>
        </w:rPr>
      </w:pPr>
    </w:p>
    <w:p w14:paraId="4AA353F0" w14:textId="69C24589" w:rsidR="00402E87" w:rsidRDefault="00402E87" w:rsidP="00292FDA">
      <w:pPr>
        <w:rPr>
          <w:sz w:val="24"/>
          <w:szCs w:val="24"/>
          <w:u w:val="single"/>
        </w:rPr>
      </w:pPr>
      <w:r>
        <w:rPr>
          <w:b/>
          <w:sz w:val="24"/>
          <w:szCs w:val="24"/>
          <w:u w:val="single"/>
        </w:rPr>
        <w:t xml:space="preserve">Reception </w:t>
      </w:r>
      <w:r w:rsidR="00FB665D">
        <w:rPr>
          <w:b/>
          <w:sz w:val="24"/>
          <w:szCs w:val="24"/>
          <w:u w:val="single"/>
        </w:rPr>
        <w:tab/>
      </w:r>
      <w:r w:rsidR="00FB665D">
        <w:rPr>
          <w:b/>
          <w:sz w:val="24"/>
          <w:szCs w:val="24"/>
          <w:u w:val="single"/>
        </w:rPr>
        <w:tab/>
      </w:r>
      <w:r w:rsidR="00FB665D">
        <w:rPr>
          <w:b/>
          <w:sz w:val="24"/>
          <w:szCs w:val="24"/>
          <w:u w:val="single"/>
        </w:rPr>
        <w:tab/>
      </w:r>
      <w:r>
        <w:rPr>
          <w:b/>
          <w:sz w:val="24"/>
          <w:szCs w:val="24"/>
          <w:u w:val="single"/>
        </w:rPr>
        <w:tab/>
        <w:t>Member</w:t>
      </w:r>
      <w:r>
        <w:rPr>
          <w:b/>
          <w:sz w:val="24"/>
          <w:szCs w:val="24"/>
          <w:u w:val="single"/>
        </w:rPr>
        <w:tab/>
      </w:r>
      <w:r>
        <w:rPr>
          <w:b/>
          <w:sz w:val="24"/>
          <w:szCs w:val="24"/>
          <w:u w:val="single"/>
        </w:rPr>
        <w:tab/>
        <w:t>Non-Member</w:t>
      </w:r>
      <w:r>
        <w:rPr>
          <w:b/>
          <w:sz w:val="24"/>
          <w:szCs w:val="24"/>
          <w:u w:val="single"/>
        </w:rPr>
        <w:tab/>
      </w:r>
      <w:r>
        <w:rPr>
          <w:b/>
          <w:sz w:val="24"/>
          <w:szCs w:val="24"/>
          <w:u w:val="single"/>
        </w:rPr>
        <w:tab/>
        <w:t>My Costs</w:t>
      </w:r>
      <w:r>
        <w:rPr>
          <w:sz w:val="24"/>
          <w:szCs w:val="24"/>
          <w:u w:val="single"/>
        </w:rPr>
        <w:t>____</w:t>
      </w:r>
    </w:p>
    <w:p w14:paraId="6853547D" w14:textId="3A4E1F7B" w:rsidR="00BB1416" w:rsidRPr="00BB1416" w:rsidRDefault="00E84D98" w:rsidP="00BB1416">
      <w:pPr>
        <w:pStyle w:val="ListParagraph"/>
        <w:numPr>
          <w:ilvl w:val="0"/>
          <w:numId w:val="1"/>
        </w:numPr>
        <w:rPr>
          <w:sz w:val="24"/>
          <w:szCs w:val="24"/>
        </w:rPr>
      </w:pPr>
      <w:r>
        <w:rPr>
          <w:sz w:val="24"/>
          <w:szCs w:val="24"/>
        </w:rPr>
        <w:t>C</w:t>
      </w:r>
      <w:r w:rsidR="00BB1416" w:rsidRPr="00BB1416">
        <w:rPr>
          <w:sz w:val="24"/>
          <w:szCs w:val="24"/>
        </w:rPr>
        <w:t>omplimentary cookies and punch will be provided by the Deacons at your request.</w:t>
      </w:r>
    </w:p>
    <w:p w14:paraId="51F4C5D1" w14:textId="32049B71" w:rsidR="00BB1416" w:rsidRPr="00BB1416" w:rsidRDefault="00BB1416" w:rsidP="00BB1416">
      <w:pPr>
        <w:pStyle w:val="ListParagraph"/>
        <w:numPr>
          <w:ilvl w:val="0"/>
          <w:numId w:val="1"/>
        </w:numPr>
        <w:rPr>
          <w:sz w:val="24"/>
          <w:szCs w:val="24"/>
        </w:rPr>
      </w:pPr>
      <w:r w:rsidRPr="00BB1416">
        <w:rPr>
          <w:sz w:val="24"/>
          <w:szCs w:val="24"/>
        </w:rPr>
        <w:t>If you prefer to serve a light meal, you must make arrangements to provide the food, and the Deacons will serve it</w:t>
      </w:r>
      <w:r w:rsidR="002E5E4C">
        <w:rPr>
          <w:sz w:val="24"/>
          <w:szCs w:val="24"/>
        </w:rPr>
        <w:t>.</w:t>
      </w:r>
    </w:p>
    <w:p w14:paraId="582F7B1F" w14:textId="073D3B59" w:rsidR="00482FD7" w:rsidRPr="00BB1416" w:rsidRDefault="00BB1416" w:rsidP="00BB1416">
      <w:pPr>
        <w:pStyle w:val="ListParagraph"/>
        <w:numPr>
          <w:ilvl w:val="0"/>
          <w:numId w:val="1"/>
        </w:numPr>
        <w:rPr>
          <w:sz w:val="24"/>
          <w:szCs w:val="24"/>
        </w:rPr>
      </w:pPr>
      <w:r w:rsidRPr="00BB1416">
        <w:rPr>
          <w:sz w:val="24"/>
          <w:szCs w:val="24"/>
        </w:rPr>
        <w:t xml:space="preserve">While there is no </w:t>
      </w:r>
      <w:r w:rsidR="002D06BE">
        <w:rPr>
          <w:sz w:val="24"/>
          <w:szCs w:val="24"/>
        </w:rPr>
        <w:t xml:space="preserve">set fee </w:t>
      </w:r>
      <w:r w:rsidRPr="00BB1416">
        <w:rPr>
          <w:sz w:val="24"/>
          <w:szCs w:val="24"/>
        </w:rPr>
        <w:t>for either of these options, the Deacons would appreciate a</w:t>
      </w:r>
      <w:r w:rsidR="00E3104B">
        <w:rPr>
          <w:sz w:val="24"/>
          <w:szCs w:val="24"/>
        </w:rPr>
        <w:t xml:space="preserve"> </w:t>
      </w:r>
      <w:r w:rsidR="00E07493">
        <w:rPr>
          <w:sz w:val="24"/>
          <w:szCs w:val="24"/>
        </w:rPr>
        <w:t>voluntary</w:t>
      </w:r>
      <w:r w:rsidR="002D06BE">
        <w:rPr>
          <w:sz w:val="24"/>
          <w:szCs w:val="24"/>
        </w:rPr>
        <w:t xml:space="preserve"> </w:t>
      </w:r>
      <w:r w:rsidRPr="00BB1416">
        <w:rPr>
          <w:sz w:val="24"/>
          <w:szCs w:val="24"/>
        </w:rPr>
        <w:t xml:space="preserve">donation to the Deacons Fund.  </w:t>
      </w:r>
      <w:r w:rsidR="00E3104B">
        <w:rPr>
          <w:sz w:val="24"/>
          <w:szCs w:val="24"/>
        </w:rPr>
        <w:t xml:space="preserve">Please make checks payable to Brighton First Presbyterian Church c/o Deacon Fund and give to the officiating pastor prior to the service. </w:t>
      </w:r>
      <w:r w:rsidRPr="00BB1416">
        <w:rPr>
          <w:sz w:val="24"/>
          <w:szCs w:val="24"/>
        </w:rPr>
        <w:t>Suggested donations:</w:t>
      </w:r>
    </w:p>
    <w:p w14:paraId="7D3093B9" w14:textId="77777777" w:rsidR="00FB665D" w:rsidRDefault="00FB665D" w:rsidP="00292FDA">
      <w:pPr>
        <w:rPr>
          <w:sz w:val="24"/>
          <w:szCs w:val="24"/>
          <w:u w:val="single"/>
        </w:rPr>
      </w:pPr>
    </w:p>
    <w:p w14:paraId="0EDE52DF" w14:textId="77777777" w:rsidR="00796DF1" w:rsidRDefault="00482FD7" w:rsidP="00292FDA">
      <w:pPr>
        <w:rPr>
          <w:sz w:val="24"/>
          <w:szCs w:val="24"/>
        </w:rPr>
      </w:pPr>
      <w:r w:rsidRPr="00FB665D">
        <w:rPr>
          <w:sz w:val="24"/>
          <w:szCs w:val="24"/>
        </w:rPr>
        <w:t>Cookies and Punch reception</w:t>
      </w:r>
      <w:r w:rsidRPr="00FB665D">
        <w:rPr>
          <w:sz w:val="24"/>
          <w:szCs w:val="24"/>
        </w:rPr>
        <w:tab/>
      </w:r>
      <w:r w:rsidR="00FB665D">
        <w:rPr>
          <w:sz w:val="24"/>
          <w:szCs w:val="24"/>
        </w:rPr>
        <w:tab/>
        <w:t>$0</w:t>
      </w:r>
      <w:r w:rsidR="00FB665D">
        <w:rPr>
          <w:sz w:val="24"/>
          <w:szCs w:val="24"/>
        </w:rPr>
        <w:tab/>
      </w:r>
      <w:r w:rsidR="00FB665D">
        <w:rPr>
          <w:sz w:val="24"/>
          <w:szCs w:val="24"/>
        </w:rPr>
        <w:tab/>
      </w:r>
      <w:r w:rsidR="00FB665D">
        <w:rPr>
          <w:sz w:val="24"/>
          <w:szCs w:val="24"/>
        </w:rPr>
        <w:tab/>
        <w:t>$50.</w:t>
      </w:r>
      <w:r w:rsidRPr="00FB665D">
        <w:rPr>
          <w:sz w:val="24"/>
          <w:szCs w:val="24"/>
        </w:rPr>
        <w:tab/>
      </w:r>
      <w:r w:rsidR="00796DF1">
        <w:rPr>
          <w:sz w:val="24"/>
          <w:szCs w:val="24"/>
        </w:rPr>
        <w:tab/>
      </w:r>
      <w:r w:rsidR="00796DF1">
        <w:rPr>
          <w:sz w:val="24"/>
          <w:szCs w:val="24"/>
        </w:rPr>
        <w:tab/>
        <w:t>$___________</w:t>
      </w:r>
    </w:p>
    <w:p w14:paraId="6ED8C99E" w14:textId="5A46897F" w:rsidR="00292FDA" w:rsidRDefault="00796DF1" w:rsidP="00AA5393">
      <w:pPr>
        <w:rPr>
          <w:sz w:val="24"/>
          <w:szCs w:val="24"/>
        </w:rPr>
      </w:pPr>
      <w:r>
        <w:rPr>
          <w:sz w:val="24"/>
          <w:szCs w:val="24"/>
        </w:rPr>
        <w:t>Reception with food</w:t>
      </w:r>
      <w:r>
        <w:rPr>
          <w:sz w:val="24"/>
          <w:szCs w:val="24"/>
        </w:rPr>
        <w:tab/>
      </w:r>
      <w:r>
        <w:rPr>
          <w:sz w:val="24"/>
          <w:szCs w:val="24"/>
        </w:rPr>
        <w:tab/>
      </w:r>
      <w:r w:rsidR="00BB1416">
        <w:rPr>
          <w:sz w:val="24"/>
          <w:szCs w:val="24"/>
        </w:rPr>
        <w:tab/>
      </w:r>
      <w:r>
        <w:rPr>
          <w:sz w:val="24"/>
          <w:szCs w:val="24"/>
        </w:rPr>
        <w:t>$0</w:t>
      </w:r>
      <w:r>
        <w:rPr>
          <w:sz w:val="24"/>
          <w:szCs w:val="24"/>
        </w:rPr>
        <w:tab/>
      </w:r>
      <w:r>
        <w:rPr>
          <w:sz w:val="24"/>
          <w:szCs w:val="24"/>
        </w:rPr>
        <w:tab/>
      </w:r>
      <w:r>
        <w:rPr>
          <w:sz w:val="24"/>
          <w:szCs w:val="24"/>
        </w:rPr>
        <w:tab/>
        <w:t>$100.</w:t>
      </w:r>
      <w:r>
        <w:rPr>
          <w:sz w:val="24"/>
          <w:szCs w:val="24"/>
        </w:rPr>
        <w:tab/>
      </w:r>
      <w:r>
        <w:rPr>
          <w:sz w:val="24"/>
          <w:szCs w:val="24"/>
        </w:rPr>
        <w:tab/>
      </w:r>
      <w:r>
        <w:rPr>
          <w:sz w:val="24"/>
          <w:szCs w:val="24"/>
        </w:rPr>
        <w:tab/>
        <w:t>$___________</w:t>
      </w:r>
    </w:p>
    <w:p w14:paraId="5F15C313" w14:textId="77777777" w:rsidR="006E63FE" w:rsidRDefault="006E63FE" w:rsidP="00AA5393">
      <w:pPr>
        <w:rPr>
          <w:sz w:val="24"/>
          <w:szCs w:val="24"/>
        </w:rPr>
      </w:pPr>
    </w:p>
    <w:p w14:paraId="31673CDE" w14:textId="4749ECF0" w:rsidR="00724315" w:rsidRDefault="00E84D98">
      <w:pPr>
        <w:rPr>
          <w:b/>
          <w:sz w:val="24"/>
          <w:szCs w:val="24"/>
        </w:rPr>
      </w:pPr>
      <w:r>
        <w:rPr>
          <w:b/>
          <w:sz w:val="24"/>
          <w:szCs w:val="24"/>
        </w:rPr>
        <w:t>TOTAL DUE ON THE DAY OF THE SERVICE</w:t>
      </w:r>
      <w:r w:rsidR="006E63FE">
        <w:rPr>
          <w:b/>
          <w:sz w:val="24"/>
          <w:szCs w:val="24"/>
        </w:rPr>
        <w:t xml:space="preserve"> </w:t>
      </w:r>
      <w:r w:rsidR="006E63FE">
        <w:rPr>
          <w:b/>
          <w:sz w:val="24"/>
          <w:szCs w:val="24"/>
        </w:rPr>
        <w:tab/>
      </w:r>
      <w:r w:rsidR="006E63FE">
        <w:rPr>
          <w:b/>
          <w:sz w:val="24"/>
          <w:szCs w:val="24"/>
        </w:rPr>
        <w:tab/>
      </w:r>
      <w:r w:rsidR="006E63FE">
        <w:rPr>
          <w:b/>
          <w:sz w:val="24"/>
          <w:szCs w:val="24"/>
        </w:rPr>
        <w:tab/>
      </w:r>
      <w:r w:rsidR="006E63FE">
        <w:rPr>
          <w:b/>
          <w:sz w:val="24"/>
          <w:szCs w:val="24"/>
        </w:rPr>
        <w:tab/>
      </w:r>
      <w:r w:rsidR="006E63FE">
        <w:rPr>
          <w:b/>
          <w:sz w:val="24"/>
          <w:szCs w:val="24"/>
        </w:rPr>
        <w:tab/>
      </w:r>
      <w:r w:rsidR="00283FCF">
        <w:rPr>
          <w:b/>
          <w:sz w:val="24"/>
          <w:szCs w:val="24"/>
        </w:rPr>
        <w:tab/>
      </w:r>
      <w:r>
        <w:rPr>
          <w:b/>
          <w:sz w:val="24"/>
          <w:szCs w:val="24"/>
        </w:rPr>
        <w:t>$___________</w:t>
      </w:r>
    </w:p>
    <w:sectPr w:rsidR="0072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FBC"/>
    <w:multiLevelType w:val="hybridMultilevel"/>
    <w:tmpl w:val="F72E48D4"/>
    <w:lvl w:ilvl="0" w:tplc="AEC2ED5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E2ACB"/>
    <w:multiLevelType w:val="hybridMultilevel"/>
    <w:tmpl w:val="BDC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93987">
    <w:abstractNumId w:val="1"/>
  </w:num>
  <w:num w:numId="2" w16cid:durableId="121296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79"/>
    <w:rsid w:val="00002E8C"/>
    <w:rsid w:val="00093901"/>
    <w:rsid w:val="000C7E2F"/>
    <w:rsid w:val="000E7E7C"/>
    <w:rsid w:val="001355DC"/>
    <w:rsid w:val="001E37F4"/>
    <w:rsid w:val="00240B88"/>
    <w:rsid w:val="00270EB8"/>
    <w:rsid w:val="00283FCF"/>
    <w:rsid w:val="00292FDA"/>
    <w:rsid w:val="002D06BE"/>
    <w:rsid w:val="002E5E4C"/>
    <w:rsid w:val="003778F3"/>
    <w:rsid w:val="003B268B"/>
    <w:rsid w:val="00401D0D"/>
    <w:rsid w:val="00402E87"/>
    <w:rsid w:val="00437083"/>
    <w:rsid w:val="004803DE"/>
    <w:rsid w:val="00482FD7"/>
    <w:rsid w:val="00525F6C"/>
    <w:rsid w:val="00532D20"/>
    <w:rsid w:val="00556339"/>
    <w:rsid w:val="0058188D"/>
    <w:rsid w:val="005D4566"/>
    <w:rsid w:val="00696F12"/>
    <w:rsid w:val="006B1E56"/>
    <w:rsid w:val="006D044E"/>
    <w:rsid w:val="006E63FE"/>
    <w:rsid w:val="006F10CC"/>
    <w:rsid w:val="00724315"/>
    <w:rsid w:val="00724DF0"/>
    <w:rsid w:val="00796DF1"/>
    <w:rsid w:val="007E5CE3"/>
    <w:rsid w:val="008403FF"/>
    <w:rsid w:val="008A414C"/>
    <w:rsid w:val="008E536F"/>
    <w:rsid w:val="00917A6A"/>
    <w:rsid w:val="00935DC2"/>
    <w:rsid w:val="00AA5393"/>
    <w:rsid w:val="00AD7B79"/>
    <w:rsid w:val="00BB1416"/>
    <w:rsid w:val="00BD3959"/>
    <w:rsid w:val="00BE1826"/>
    <w:rsid w:val="00C502BF"/>
    <w:rsid w:val="00C7771F"/>
    <w:rsid w:val="00C946AF"/>
    <w:rsid w:val="00CF24CE"/>
    <w:rsid w:val="00D06EB4"/>
    <w:rsid w:val="00D3036B"/>
    <w:rsid w:val="00D31431"/>
    <w:rsid w:val="00E07493"/>
    <w:rsid w:val="00E07E44"/>
    <w:rsid w:val="00E205DD"/>
    <w:rsid w:val="00E3104B"/>
    <w:rsid w:val="00E3790A"/>
    <w:rsid w:val="00E60F95"/>
    <w:rsid w:val="00E84D98"/>
    <w:rsid w:val="00E96E0F"/>
    <w:rsid w:val="00F34700"/>
    <w:rsid w:val="00F41398"/>
    <w:rsid w:val="00FB665D"/>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2868"/>
  <w15:docId w15:val="{5E418CDE-1B1A-43C6-8E6B-DCDA9C30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71F"/>
    <w:rPr>
      <w:color w:val="0563C1" w:themeColor="hyperlink"/>
      <w:u w:val="single"/>
    </w:rPr>
  </w:style>
  <w:style w:type="character" w:customStyle="1" w:styleId="UnresolvedMention1">
    <w:name w:val="Unresolved Mention1"/>
    <w:basedOn w:val="DefaultParagraphFont"/>
    <w:uiPriority w:val="99"/>
    <w:semiHidden/>
    <w:unhideWhenUsed/>
    <w:rsid w:val="00C7771F"/>
    <w:rPr>
      <w:color w:val="605E5C"/>
      <w:shd w:val="clear" w:color="auto" w:fill="E1DFDD"/>
    </w:rPr>
  </w:style>
  <w:style w:type="paragraph" w:styleId="ListParagraph">
    <w:name w:val="List Paragraph"/>
    <w:basedOn w:val="Normal"/>
    <w:uiPriority w:val="34"/>
    <w:qFormat/>
    <w:rsid w:val="00BB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brightonfirst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brightonfirstpres.org" TargetMode="External"/><Relationship Id="rId5" Type="http://schemas.openxmlformats.org/officeDocument/2006/relationships/hyperlink" Target="http://www.brightonfp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Simcox</dc:creator>
  <cp:lastModifiedBy>Ruth King</cp:lastModifiedBy>
  <cp:revision>2</cp:revision>
  <dcterms:created xsi:type="dcterms:W3CDTF">2022-08-22T21:22:00Z</dcterms:created>
  <dcterms:modified xsi:type="dcterms:W3CDTF">2022-08-22T21:22:00Z</dcterms:modified>
</cp:coreProperties>
</file>